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9B6" w:rsidRDefault="004C38AA" w:rsidP="004C38AA">
      <w:pPr>
        <w:pStyle w:val="a3"/>
        <w:spacing w:line="288" w:lineRule="auto"/>
        <w:ind w:left="1368"/>
        <w:jc w:val="left"/>
        <w:rPr>
          <w:spacing w:val="30"/>
          <w:szCs w:val="24"/>
        </w:rPr>
      </w:pPr>
      <w:bookmarkStart w:id="0" w:name="_GoBack"/>
      <w:r>
        <w:t xml:space="preserve">                               </w:t>
      </w:r>
      <w:r w:rsidR="001E19B6">
        <w:object w:dxaOrig="945" w:dyaOrig="12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63.75pt" o:ole="">
            <v:imagedata r:id="rId6" o:title=""/>
          </v:shape>
          <o:OLEObject Type="Embed" ProgID="PBrush" ShapeID="_x0000_i1025" DrawAspect="Content" ObjectID="_1631625856" r:id="rId7"/>
        </w:object>
      </w:r>
    </w:p>
    <w:p w:rsidR="001E19B6" w:rsidRDefault="001E19B6" w:rsidP="001E19B6">
      <w:pPr>
        <w:jc w:val="center"/>
        <w:rPr>
          <w:sz w:val="26"/>
          <w:szCs w:val="26"/>
        </w:rPr>
      </w:pPr>
    </w:p>
    <w:p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</w:t>
      </w:r>
      <w:r w:rsidR="001E19B6">
        <w:rPr>
          <w:b/>
          <w:sz w:val="26"/>
          <w:szCs w:val="26"/>
        </w:rPr>
        <w:t>АДМИНИСТРАЦИЯ</w:t>
      </w:r>
    </w:p>
    <w:p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  <w:r w:rsidR="001E19B6">
        <w:rPr>
          <w:b/>
          <w:sz w:val="26"/>
          <w:szCs w:val="26"/>
        </w:rPr>
        <w:t>ПОГРАНИЧНОГО   МУНИЦИПАЛЬНОГО   РАЙОНА</w:t>
      </w:r>
    </w:p>
    <w:p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</w:t>
      </w:r>
      <w:r w:rsidR="001E19B6">
        <w:rPr>
          <w:b/>
          <w:sz w:val="26"/>
          <w:szCs w:val="26"/>
        </w:rPr>
        <w:t>ПРИМОРСКОГО  КРАЯ</w:t>
      </w:r>
    </w:p>
    <w:p w:rsidR="001E19B6" w:rsidRDefault="001E19B6" w:rsidP="001E19B6">
      <w:pPr>
        <w:jc w:val="center"/>
        <w:rPr>
          <w:b/>
          <w:sz w:val="26"/>
          <w:szCs w:val="26"/>
        </w:rPr>
      </w:pPr>
    </w:p>
    <w:p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</w:t>
      </w:r>
      <w:r w:rsidR="001E19B6">
        <w:rPr>
          <w:b/>
          <w:sz w:val="26"/>
          <w:szCs w:val="26"/>
        </w:rPr>
        <w:t>ПОСТАНОВЛЕНИЕ</w:t>
      </w:r>
    </w:p>
    <w:p w:rsidR="004053D2" w:rsidRDefault="004053D2" w:rsidP="001E19B6">
      <w:pPr>
        <w:rPr>
          <w:sz w:val="26"/>
          <w:szCs w:val="26"/>
        </w:rPr>
      </w:pPr>
    </w:p>
    <w:p w:rsidR="001E19B6" w:rsidRPr="0011114C" w:rsidRDefault="0011114C" w:rsidP="004C38AA">
      <w:pPr>
        <w:ind w:hanging="851"/>
        <w:rPr>
          <w:sz w:val="26"/>
          <w:szCs w:val="26"/>
          <w:u w:val="single"/>
        </w:rPr>
      </w:pPr>
      <w:r w:rsidRPr="0011114C">
        <w:rPr>
          <w:sz w:val="26"/>
          <w:szCs w:val="26"/>
          <w:u w:val="single"/>
        </w:rPr>
        <w:t>27.12.2016</w:t>
      </w:r>
      <w:r>
        <w:rPr>
          <w:sz w:val="26"/>
          <w:szCs w:val="26"/>
        </w:rPr>
        <w:t xml:space="preserve">            </w:t>
      </w:r>
      <w:r w:rsidR="001E19B6" w:rsidRPr="007C16B7">
        <w:rPr>
          <w:sz w:val="26"/>
          <w:szCs w:val="26"/>
        </w:rPr>
        <w:t xml:space="preserve">       </w:t>
      </w:r>
      <w:r w:rsidR="004C38AA" w:rsidRPr="007C16B7">
        <w:rPr>
          <w:sz w:val="26"/>
          <w:szCs w:val="26"/>
        </w:rPr>
        <w:t xml:space="preserve">                 </w:t>
      </w:r>
      <w:r w:rsidR="00E20E72" w:rsidRPr="007C16B7">
        <w:rPr>
          <w:sz w:val="26"/>
          <w:szCs w:val="26"/>
        </w:rPr>
        <w:t xml:space="preserve"> </w:t>
      </w:r>
      <w:r w:rsidR="001E19B6" w:rsidRPr="007C16B7">
        <w:rPr>
          <w:sz w:val="26"/>
          <w:szCs w:val="26"/>
        </w:rPr>
        <w:t>п.</w:t>
      </w:r>
      <w:r w:rsidR="004053D2" w:rsidRPr="007C16B7">
        <w:rPr>
          <w:sz w:val="26"/>
          <w:szCs w:val="26"/>
        </w:rPr>
        <w:t xml:space="preserve"> </w:t>
      </w:r>
      <w:r w:rsidR="001E19B6" w:rsidRPr="007C16B7">
        <w:rPr>
          <w:sz w:val="26"/>
          <w:szCs w:val="26"/>
        </w:rPr>
        <w:t>Пограничный</w:t>
      </w:r>
      <w:r w:rsidR="001E19B6">
        <w:rPr>
          <w:sz w:val="26"/>
          <w:szCs w:val="26"/>
        </w:rPr>
        <w:t xml:space="preserve">              </w:t>
      </w:r>
      <w:r w:rsidR="004053D2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       </w:t>
      </w:r>
      <w:r w:rsidR="004053D2">
        <w:rPr>
          <w:sz w:val="26"/>
          <w:szCs w:val="26"/>
        </w:rPr>
        <w:t xml:space="preserve">    </w:t>
      </w:r>
      <w:r w:rsidR="00146E1A">
        <w:rPr>
          <w:sz w:val="26"/>
          <w:szCs w:val="26"/>
        </w:rPr>
        <w:t xml:space="preserve">  №</w:t>
      </w:r>
      <w:r>
        <w:rPr>
          <w:sz w:val="26"/>
          <w:szCs w:val="26"/>
        </w:rPr>
        <w:t xml:space="preserve"> </w:t>
      </w:r>
      <w:r w:rsidRPr="0011114C">
        <w:rPr>
          <w:sz w:val="26"/>
          <w:szCs w:val="26"/>
          <w:u w:val="single"/>
        </w:rPr>
        <w:t>563</w:t>
      </w:r>
    </w:p>
    <w:p w:rsidR="001E19B6" w:rsidRDefault="001E19B6" w:rsidP="008D57A4">
      <w:pPr>
        <w:spacing w:line="480" w:lineRule="auto"/>
        <w:ind w:left="-284" w:firstLine="142"/>
        <w:rPr>
          <w:sz w:val="26"/>
          <w:szCs w:val="26"/>
        </w:rPr>
      </w:pPr>
    </w:p>
    <w:p w:rsidR="001E19B6" w:rsidRDefault="001E19B6" w:rsidP="001E19B6">
      <w:pPr>
        <w:rPr>
          <w:sz w:val="26"/>
          <w:szCs w:val="26"/>
        </w:rPr>
      </w:pPr>
    </w:p>
    <w:p w:rsidR="001E19B6" w:rsidRPr="00023D54" w:rsidRDefault="001E19B6" w:rsidP="004C38AA">
      <w:pPr>
        <w:ind w:hanging="426"/>
        <w:jc w:val="center"/>
        <w:rPr>
          <w:b/>
          <w:sz w:val="26"/>
          <w:szCs w:val="26"/>
        </w:rPr>
      </w:pPr>
      <w:r w:rsidRPr="00023D54">
        <w:rPr>
          <w:b/>
          <w:sz w:val="26"/>
          <w:szCs w:val="26"/>
        </w:rPr>
        <w:t xml:space="preserve">Об </w:t>
      </w:r>
      <w:r w:rsidR="007C16B7">
        <w:rPr>
          <w:b/>
          <w:sz w:val="26"/>
          <w:szCs w:val="26"/>
        </w:rPr>
        <w:t xml:space="preserve">утверждении Положения о стимулирующих выплатах руководителям муниципальных образовательных </w:t>
      </w:r>
      <w:r w:rsidR="00E03BC6">
        <w:rPr>
          <w:b/>
          <w:sz w:val="26"/>
          <w:szCs w:val="26"/>
        </w:rPr>
        <w:t>организаций</w:t>
      </w:r>
      <w:r w:rsidR="007C16B7">
        <w:rPr>
          <w:b/>
          <w:sz w:val="26"/>
          <w:szCs w:val="26"/>
        </w:rPr>
        <w:t xml:space="preserve"> </w:t>
      </w:r>
      <w:r w:rsidR="004078CC">
        <w:rPr>
          <w:b/>
          <w:sz w:val="26"/>
          <w:szCs w:val="26"/>
        </w:rPr>
        <w:t>Пог</w:t>
      </w:r>
      <w:r w:rsidR="007C16B7">
        <w:rPr>
          <w:b/>
          <w:sz w:val="26"/>
          <w:szCs w:val="26"/>
        </w:rPr>
        <w:t>раничного муниципального района и руководител</w:t>
      </w:r>
      <w:r w:rsidR="00396B8F">
        <w:rPr>
          <w:b/>
          <w:sz w:val="26"/>
          <w:szCs w:val="26"/>
        </w:rPr>
        <w:t>ю</w:t>
      </w:r>
      <w:r w:rsidR="007C16B7">
        <w:rPr>
          <w:b/>
          <w:sz w:val="26"/>
          <w:szCs w:val="26"/>
        </w:rPr>
        <w:t xml:space="preserve"> муниципального казенного учреждения «Центр обеспечения деятельности муниципальных образовательных учреждений Пограничного муниципального района»</w:t>
      </w:r>
    </w:p>
    <w:p w:rsidR="001E19B6" w:rsidRDefault="001E19B6" w:rsidP="001E19B6">
      <w:pPr>
        <w:spacing w:line="480" w:lineRule="auto"/>
        <w:rPr>
          <w:sz w:val="26"/>
          <w:szCs w:val="26"/>
        </w:rPr>
      </w:pPr>
    </w:p>
    <w:p w:rsidR="001E19B6" w:rsidRDefault="004078CC" w:rsidP="004C38AA">
      <w:pPr>
        <w:spacing w:line="360" w:lineRule="auto"/>
        <w:ind w:left="-851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основании Федерального </w:t>
      </w:r>
      <w:r w:rsidR="00146E1A">
        <w:rPr>
          <w:sz w:val="26"/>
          <w:szCs w:val="26"/>
        </w:rPr>
        <w:t>з</w:t>
      </w:r>
      <w:r>
        <w:rPr>
          <w:sz w:val="26"/>
          <w:szCs w:val="26"/>
        </w:rPr>
        <w:t xml:space="preserve">акона </w:t>
      </w:r>
      <w:r w:rsidR="003152B8">
        <w:rPr>
          <w:sz w:val="26"/>
          <w:szCs w:val="26"/>
        </w:rPr>
        <w:t>от 06.10.2003 № 131-ФЗ «Об общих принципах организации местного самоуправления в Российской Федерации»</w:t>
      </w:r>
      <w:r w:rsidR="00CB0142">
        <w:rPr>
          <w:sz w:val="26"/>
          <w:szCs w:val="26"/>
        </w:rPr>
        <w:t>, Трудового кодекса Российской Федерации</w:t>
      </w:r>
      <w:r w:rsidR="007C16B7">
        <w:rPr>
          <w:sz w:val="26"/>
          <w:szCs w:val="26"/>
        </w:rPr>
        <w:t xml:space="preserve">, постановления администрации Пограничного муниципального района Приморского </w:t>
      </w:r>
      <w:r w:rsidR="007C16B7" w:rsidRPr="00972070">
        <w:rPr>
          <w:sz w:val="26"/>
          <w:szCs w:val="26"/>
        </w:rPr>
        <w:t>края от</w:t>
      </w:r>
      <w:r w:rsidR="00972070" w:rsidRPr="00972070">
        <w:rPr>
          <w:sz w:val="26"/>
          <w:szCs w:val="26"/>
        </w:rPr>
        <w:t xml:space="preserve"> 27.09.2016</w:t>
      </w:r>
      <w:r w:rsidR="007C16B7" w:rsidRPr="00972070">
        <w:rPr>
          <w:sz w:val="26"/>
          <w:szCs w:val="26"/>
        </w:rPr>
        <w:t xml:space="preserve"> №</w:t>
      </w:r>
      <w:r w:rsidR="00972070" w:rsidRPr="00972070">
        <w:rPr>
          <w:sz w:val="26"/>
          <w:szCs w:val="26"/>
        </w:rPr>
        <w:t xml:space="preserve"> 414</w:t>
      </w:r>
      <w:r w:rsidR="007C16B7">
        <w:rPr>
          <w:sz w:val="26"/>
          <w:szCs w:val="26"/>
        </w:rPr>
        <w:t xml:space="preserve"> «Об утверждении Положения об оплате труда работников муниципальных образовательных учреждений</w:t>
      </w:r>
      <w:r w:rsidR="007C16B7" w:rsidRPr="007C16B7">
        <w:rPr>
          <w:sz w:val="26"/>
          <w:szCs w:val="26"/>
        </w:rPr>
        <w:t xml:space="preserve"> </w:t>
      </w:r>
      <w:r w:rsidR="007C16B7">
        <w:rPr>
          <w:sz w:val="26"/>
          <w:szCs w:val="26"/>
        </w:rPr>
        <w:t>Пограничного муниципального района и работников муниципального казенного учреждения «Центр обеспечения деятельности муниципальных образовательных учреждений Погр</w:t>
      </w:r>
      <w:r w:rsidR="00972070">
        <w:rPr>
          <w:sz w:val="26"/>
          <w:szCs w:val="26"/>
        </w:rPr>
        <w:t>аничного муниципального района»</w:t>
      </w:r>
      <w:r w:rsidR="005F37C3">
        <w:rPr>
          <w:sz w:val="26"/>
          <w:szCs w:val="26"/>
        </w:rPr>
        <w:t>,</w:t>
      </w:r>
      <w:r w:rsidR="00972070">
        <w:rPr>
          <w:sz w:val="26"/>
          <w:szCs w:val="26"/>
        </w:rPr>
        <w:t xml:space="preserve"> </w:t>
      </w:r>
      <w:r w:rsidR="00C13EF2">
        <w:rPr>
          <w:sz w:val="26"/>
          <w:szCs w:val="26"/>
        </w:rPr>
        <w:t xml:space="preserve"> </w:t>
      </w:r>
      <w:r w:rsidR="007E74D2">
        <w:rPr>
          <w:sz w:val="26"/>
          <w:szCs w:val="26"/>
        </w:rPr>
        <w:t>администраци</w:t>
      </w:r>
      <w:r w:rsidR="001C488C">
        <w:rPr>
          <w:sz w:val="26"/>
          <w:szCs w:val="26"/>
        </w:rPr>
        <w:t>я</w:t>
      </w:r>
      <w:r w:rsidR="007E74D2">
        <w:rPr>
          <w:sz w:val="26"/>
          <w:szCs w:val="26"/>
        </w:rPr>
        <w:t xml:space="preserve"> Пограничного муниципального района</w:t>
      </w:r>
    </w:p>
    <w:p w:rsidR="001E19B6" w:rsidRDefault="001E19B6" w:rsidP="001E19B6">
      <w:pPr>
        <w:spacing w:line="360" w:lineRule="auto"/>
        <w:jc w:val="both"/>
        <w:rPr>
          <w:sz w:val="26"/>
          <w:szCs w:val="26"/>
        </w:rPr>
      </w:pPr>
    </w:p>
    <w:p w:rsidR="001E19B6" w:rsidRDefault="001E19B6" w:rsidP="004C38AA">
      <w:pPr>
        <w:ind w:hanging="851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E20E72" w:rsidRDefault="00E20E72" w:rsidP="00BE5A29">
      <w:pPr>
        <w:ind w:left="142"/>
        <w:rPr>
          <w:sz w:val="26"/>
          <w:szCs w:val="26"/>
        </w:rPr>
      </w:pPr>
    </w:p>
    <w:p w:rsidR="00E64152" w:rsidRDefault="00E64152" w:rsidP="00E64152">
      <w:pPr>
        <w:rPr>
          <w:sz w:val="26"/>
          <w:szCs w:val="26"/>
        </w:rPr>
      </w:pPr>
    </w:p>
    <w:p w:rsidR="00E64152" w:rsidRDefault="00E64152" w:rsidP="00E64152">
      <w:pPr>
        <w:pStyle w:val="ListParagraph"/>
        <w:numPr>
          <w:ilvl w:val="0"/>
          <w:numId w:val="1"/>
        </w:numPr>
        <w:tabs>
          <w:tab w:val="left" w:pos="709"/>
        </w:tabs>
        <w:spacing w:line="360" w:lineRule="auto"/>
        <w:ind w:left="-851" w:firstLine="851"/>
        <w:jc w:val="both"/>
        <w:rPr>
          <w:sz w:val="26"/>
          <w:szCs w:val="26"/>
        </w:rPr>
      </w:pPr>
      <w:r w:rsidRPr="00965840">
        <w:rPr>
          <w:sz w:val="26"/>
          <w:szCs w:val="26"/>
        </w:rPr>
        <w:t xml:space="preserve">Утвердить Положение </w:t>
      </w:r>
      <w:r>
        <w:rPr>
          <w:sz w:val="26"/>
          <w:szCs w:val="26"/>
        </w:rPr>
        <w:t xml:space="preserve">о стимулирующих выплатах руководителям муниципальных образовательных </w:t>
      </w:r>
      <w:r w:rsidR="00E03BC6">
        <w:rPr>
          <w:sz w:val="26"/>
          <w:szCs w:val="26"/>
        </w:rPr>
        <w:t>организаций</w:t>
      </w:r>
      <w:r>
        <w:rPr>
          <w:sz w:val="26"/>
          <w:szCs w:val="26"/>
        </w:rPr>
        <w:t xml:space="preserve"> Пограничного муниципального района и руководител</w:t>
      </w:r>
      <w:r w:rsidR="00396B8F">
        <w:rPr>
          <w:sz w:val="26"/>
          <w:szCs w:val="26"/>
        </w:rPr>
        <w:t>ю</w:t>
      </w:r>
      <w:r>
        <w:rPr>
          <w:sz w:val="26"/>
          <w:szCs w:val="26"/>
        </w:rPr>
        <w:t xml:space="preserve"> муниципального казенного учреждения «Центр обеспечения деятельности муниципальных образовательных учреждений Пограничного муниципального района» </w:t>
      </w:r>
      <w:r w:rsidRPr="00965840">
        <w:rPr>
          <w:sz w:val="26"/>
          <w:szCs w:val="26"/>
        </w:rPr>
        <w:t>(</w:t>
      </w:r>
      <w:r w:rsidR="003A5D3C">
        <w:rPr>
          <w:sz w:val="26"/>
          <w:szCs w:val="26"/>
        </w:rPr>
        <w:t>Приложение 1</w:t>
      </w:r>
      <w:r w:rsidRPr="00965840">
        <w:rPr>
          <w:sz w:val="26"/>
          <w:szCs w:val="26"/>
        </w:rPr>
        <w:t>);</w:t>
      </w:r>
    </w:p>
    <w:p w:rsidR="0065254A" w:rsidRDefault="003A5D3C" w:rsidP="00E64152">
      <w:pPr>
        <w:pStyle w:val="ListParagraph"/>
        <w:numPr>
          <w:ilvl w:val="0"/>
          <w:numId w:val="1"/>
        </w:numPr>
        <w:tabs>
          <w:tab w:val="left" w:pos="709"/>
        </w:tabs>
        <w:spacing w:line="360" w:lineRule="auto"/>
        <w:ind w:left="-851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целевые показатели качества и результативности деятельности руководителей образовательных </w:t>
      </w:r>
      <w:r w:rsidR="00E03BC6">
        <w:rPr>
          <w:sz w:val="26"/>
          <w:szCs w:val="26"/>
        </w:rPr>
        <w:t>организаций</w:t>
      </w:r>
      <w:r>
        <w:rPr>
          <w:sz w:val="26"/>
          <w:szCs w:val="26"/>
        </w:rPr>
        <w:t xml:space="preserve"> Пограничного </w:t>
      </w:r>
      <w:r>
        <w:rPr>
          <w:sz w:val="26"/>
          <w:szCs w:val="26"/>
        </w:rPr>
        <w:lastRenderedPageBreak/>
        <w:t>муниципального района и руководителя муниципального казенного учреждения «Центр обеспечения деятельности муниципальных образовательных учреждений Пограничного муниципального района» (Приложение 2);</w:t>
      </w:r>
    </w:p>
    <w:p w:rsidR="003A5D3C" w:rsidRPr="005A136C" w:rsidRDefault="003A5D3C" w:rsidP="005A136C">
      <w:pPr>
        <w:pStyle w:val="ListParagraph"/>
        <w:numPr>
          <w:ilvl w:val="0"/>
          <w:numId w:val="1"/>
        </w:numPr>
        <w:tabs>
          <w:tab w:val="left" w:pos="709"/>
        </w:tabs>
        <w:spacing w:line="360" w:lineRule="auto"/>
        <w:ind w:left="-851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Положение о комиссии по оценке выполнения целевых показателей эффективности работы руководителей   образовательных </w:t>
      </w:r>
      <w:r w:rsidR="00E03BC6">
        <w:rPr>
          <w:sz w:val="26"/>
          <w:szCs w:val="26"/>
        </w:rPr>
        <w:t xml:space="preserve">организаций </w:t>
      </w:r>
      <w:r>
        <w:rPr>
          <w:sz w:val="26"/>
          <w:szCs w:val="26"/>
        </w:rPr>
        <w:t>Пограничного муниципального района и руководителя муниципального казенного учреждения «Центр обеспечения деятельности муниципальных образовательных учреждений Пограничного муниципального района» (Приложение 3);</w:t>
      </w:r>
      <w:r w:rsidRPr="005A136C">
        <w:rPr>
          <w:sz w:val="26"/>
          <w:szCs w:val="26"/>
        </w:rPr>
        <w:t xml:space="preserve">                                                                                                </w:t>
      </w:r>
    </w:p>
    <w:p w:rsidR="00E03BC6" w:rsidRDefault="00E03BC6" w:rsidP="00E03BC6">
      <w:pPr>
        <w:pStyle w:val="ListParagraph"/>
        <w:tabs>
          <w:tab w:val="left" w:pos="0"/>
          <w:tab w:val="left" w:pos="851"/>
          <w:tab w:val="left" w:pos="1418"/>
        </w:tabs>
        <w:spacing w:line="360" w:lineRule="auto"/>
        <w:ind w:left="-851" w:firstLine="851"/>
        <w:jc w:val="both"/>
        <w:rPr>
          <w:sz w:val="26"/>
          <w:szCs w:val="26"/>
        </w:rPr>
      </w:pPr>
      <w:r>
        <w:rPr>
          <w:sz w:val="26"/>
          <w:szCs w:val="26"/>
        </w:rPr>
        <w:t>4.      Утвердить состав комиссии по оценке выполнения целевых показателей эффективности работы руководителей муниципальных образовательных организаций Пограничного муниципального района и руководителя муниципального казенного учреждения «Центр обеспечения деятельности муниципальных образовательных учреждений «Центр обеспечения деятельности муниципальных образовательных учреждений Пограничного муниципального района» (Приложение 4).</w:t>
      </w:r>
    </w:p>
    <w:p w:rsidR="00E64152" w:rsidRDefault="00E03BC6" w:rsidP="00E64152">
      <w:pPr>
        <w:pStyle w:val="ListParagraph"/>
        <w:tabs>
          <w:tab w:val="left" w:pos="851"/>
          <w:tab w:val="left" w:pos="1418"/>
        </w:tabs>
        <w:spacing w:line="360" w:lineRule="auto"/>
        <w:ind w:left="-851" w:firstLine="851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5A136C">
        <w:rPr>
          <w:sz w:val="26"/>
          <w:szCs w:val="26"/>
        </w:rPr>
        <w:t>.</w:t>
      </w:r>
      <w:r w:rsidR="00E64152">
        <w:rPr>
          <w:sz w:val="26"/>
          <w:szCs w:val="26"/>
        </w:rPr>
        <w:t xml:space="preserve">    Настоящее постановление вступает в силу с 01.01.2017.</w:t>
      </w:r>
    </w:p>
    <w:p w:rsidR="00E64152" w:rsidRPr="00921471" w:rsidRDefault="00E64152" w:rsidP="00E64152">
      <w:pPr>
        <w:tabs>
          <w:tab w:val="left" w:pos="284"/>
        </w:tabs>
        <w:spacing w:line="360" w:lineRule="auto"/>
        <w:ind w:left="-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="00E03BC6">
        <w:rPr>
          <w:sz w:val="26"/>
          <w:szCs w:val="26"/>
        </w:rPr>
        <w:t>6</w:t>
      </w:r>
      <w:r>
        <w:rPr>
          <w:sz w:val="26"/>
          <w:szCs w:val="26"/>
        </w:rPr>
        <w:t>. Настоящее постановление разместить на официальном сайте администрации Пограничного муниципального района.</w:t>
      </w:r>
    </w:p>
    <w:p w:rsidR="00E64152" w:rsidRPr="00E20E72" w:rsidRDefault="00E64152" w:rsidP="00E64152">
      <w:pPr>
        <w:pStyle w:val="ListParagraph"/>
        <w:tabs>
          <w:tab w:val="left" w:pos="0"/>
          <w:tab w:val="left" w:pos="709"/>
        </w:tabs>
        <w:spacing w:line="360" w:lineRule="auto"/>
        <w:ind w:left="-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="00112453">
        <w:rPr>
          <w:sz w:val="26"/>
          <w:szCs w:val="26"/>
        </w:rPr>
        <w:t>7</w:t>
      </w:r>
      <w:r>
        <w:rPr>
          <w:sz w:val="26"/>
          <w:szCs w:val="26"/>
        </w:rPr>
        <w:t xml:space="preserve">.  </w:t>
      </w:r>
      <w:r w:rsidRPr="001E19B6">
        <w:rPr>
          <w:sz w:val="26"/>
          <w:szCs w:val="26"/>
        </w:rPr>
        <w:t xml:space="preserve">Контроль за исполнением </w:t>
      </w:r>
      <w:r>
        <w:rPr>
          <w:sz w:val="26"/>
          <w:szCs w:val="26"/>
        </w:rPr>
        <w:t xml:space="preserve">настоящего </w:t>
      </w:r>
      <w:r w:rsidRPr="001E19B6">
        <w:rPr>
          <w:sz w:val="26"/>
          <w:szCs w:val="26"/>
        </w:rPr>
        <w:t xml:space="preserve">постановления возложить на заместителя главы администрации Пограничного муниципального района </w:t>
      </w:r>
      <w:r>
        <w:rPr>
          <w:sz w:val="26"/>
          <w:szCs w:val="26"/>
        </w:rPr>
        <w:t xml:space="preserve">                Н.М. Михлик.</w:t>
      </w:r>
    </w:p>
    <w:p w:rsidR="00E64152" w:rsidRDefault="00E64152" w:rsidP="00E64152">
      <w:pPr>
        <w:pStyle w:val="ListParagraph"/>
        <w:spacing w:line="360" w:lineRule="auto"/>
        <w:ind w:left="-284"/>
        <w:jc w:val="both"/>
      </w:pPr>
    </w:p>
    <w:p w:rsidR="00E20E72" w:rsidRDefault="00E20E72" w:rsidP="007A5651">
      <w:pPr>
        <w:pStyle w:val="ListParagraph"/>
        <w:spacing w:line="360" w:lineRule="auto"/>
        <w:ind w:left="-284"/>
        <w:jc w:val="both"/>
      </w:pPr>
    </w:p>
    <w:p w:rsidR="00E20E72" w:rsidRPr="00E20E72" w:rsidRDefault="00E20E72" w:rsidP="007A5651">
      <w:pPr>
        <w:pStyle w:val="ListParagraph"/>
        <w:spacing w:line="360" w:lineRule="auto"/>
        <w:ind w:left="-284"/>
        <w:jc w:val="both"/>
        <w:rPr>
          <w:sz w:val="26"/>
          <w:szCs w:val="26"/>
        </w:rPr>
      </w:pPr>
    </w:p>
    <w:p w:rsidR="00965840" w:rsidRDefault="000612F5" w:rsidP="004C38AA">
      <w:pPr>
        <w:ind w:hanging="851"/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1E19B6">
        <w:rPr>
          <w:sz w:val="26"/>
          <w:szCs w:val="26"/>
        </w:rPr>
        <w:t xml:space="preserve"> </w:t>
      </w:r>
      <w:r w:rsidR="00965840">
        <w:rPr>
          <w:sz w:val="26"/>
          <w:szCs w:val="26"/>
        </w:rPr>
        <w:t>администрации</w:t>
      </w:r>
    </w:p>
    <w:p w:rsidR="001E19B6" w:rsidRPr="00023D54" w:rsidRDefault="001E19B6" w:rsidP="004C38AA">
      <w:pPr>
        <w:ind w:hanging="851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                                                    </w:t>
      </w:r>
      <w:r w:rsidR="004053D2">
        <w:rPr>
          <w:sz w:val="26"/>
          <w:szCs w:val="26"/>
        </w:rPr>
        <w:t xml:space="preserve"> </w:t>
      </w:r>
      <w:r w:rsidR="0062439A">
        <w:rPr>
          <w:sz w:val="26"/>
          <w:szCs w:val="26"/>
        </w:rPr>
        <w:t xml:space="preserve">    </w:t>
      </w:r>
      <w:r w:rsidR="004053D2">
        <w:rPr>
          <w:sz w:val="26"/>
          <w:szCs w:val="26"/>
        </w:rPr>
        <w:t xml:space="preserve"> </w:t>
      </w:r>
      <w:r w:rsidR="00965840">
        <w:rPr>
          <w:sz w:val="26"/>
          <w:szCs w:val="26"/>
        </w:rPr>
        <w:t xml:space="preserve">             </w:t>
      </w:r>
      <w:r w:rsidR="004C38AA">
        <w:rPr>
          <w:sz w:val="26"/>
          <w:szCs w:val="26"/>
        </w:rPr>
        <w:t xml:space="preserve"> </w:t>
      </w:r>
      <w:r w:rsidR="00965840">
        <w:rPr>
          <w:sz w:val="26"/>
          <w:szCs w:val="26"/>
        </w:rPr>
        <w:t xml:space="preserve">     </w:t>
      </w:r>
      <w:r w:rsidR="000612F5">
        <w:rPr>
          <w:sz w:val="26"/>
          <w:szCs w:val="26"/>
        </w:rPr>
        <w:t>Н.А.Тодоров</w:t>
      </w:r>
    </w:p>
    <w:p w:rsidR="001E19B6" w:rsidRDefault="001E19B6" w:rsidP="001E19B6">
      <w:pPr>
        <w:rPr>
          <w:sz w:val="26"/>
          <w:szCs w:val="26"/>
        </w:rPr>
      </w:pPr>
    </w:p>
    <w:p w:rsidR="001E19B6" w:rsidRDefault="001E19B6" w:rsidP="001E19B6">
      <w:pPr>
        <w:rPr>
          <w:sz w:val="26"/>
          <w:szCs w:val="26"/>
        </w:rPr>
      </w:pPr>
    </w:p>
    <w:p w:rsidR="001E19B6" w:rsidRDefault="001E19B6" w:rsidP="001E19B6"/>
    <w:p w:rsidR="001E19B6" w:rsidRDefault="001E19B6" w:rsidP="001E19B6"/>
    <w:p w:rsidR="001E19B6" w:rsidRDefault="001E19B6" w:rsidP="001E19B6"/>
    <w:p w:rsidR="001E19B6" w:rsidRDefault="001E19B6" w:rsidP="001E19B6"/>
    <w:p w:rsidR="001E19B6" w:rsidRDefault="001E19B6" w:rsidP="001E19B6"/>
    <w:p w:rsidR="001E19B6" w:rsidRDefault="001E19B6" w:rsidP="001E19B6"/>
    <w:p w:rsidR="00BE7375" w:rsidRDefault="00BE7375" w:rsidP="001E19B6">
      <w:pPr>
        <w:rPr>
          <w:sz w:val="22"/>
          <w:szCs w:val="22"/>
        </w:rPr>
      </w:pPr>
    </w:p>
    <w:p w:rsidR="00C90E05" w:rsidRDefault="00C90E05" w:rsidP="001E19B6">
      <w:pPr>
        <w:rPr>
          <w:sz w:val="22"/>
          <w:szCs w:val="22"/>
        </w:rPr>
      </w:pPr>
    </w:p>
    <w:p w:rsidR="00965840" w:rsidRDefault="00965840" w:rsidP="001E19B6">
      <w:pPr>
        <w:rPr>
          <w:sz w:val="22"/>
          <w:szCs w:val="22"/>
        </w:rPr>
      </w:pPr>
    </w:p>
    <w:p w:rsidR="001E19B6" w:rsidRDefault="00EA4F05" w:rsidP="004C38AA">
      <w:pPr>
        <w:ind w:hanging="851"/>
        <w:rPr>
          <w:sz w:val="22"/>
          <w:szCs w:val="22"/>
        </w:rPr>
      </w:pPr>
      <w:r>
        <w:rPr>
          <w:sz w:val="22"/>
          <w:szCs w:val="22"/>
        </w:rPr>
        <w:t>Н.</w:t>
      </w:r>
      <w:r w:rsidR="00A20F5F">
        <w:rPr>
          <w:sz w:val="22"/>
          <w:szCs w:val="22"/>
        </w:rPr>
        <w:t>П</w:t>
      </w:r>
      <w:r>
        <w:rPr>
          <w:sz w:val="22"/>
          <w:szCs w:val="22"/>
        </w:rPr>
        <w:t xml:space="preserve">. </w:t>
      </w:r>
      <w:r w:rsidR="0069509D">
        <w:rPr>
          <w:sz w:val="22"/>
          <w:szCs w:val="22"/>
        </w:rPr>
        <w:t>Прокопец</w:t>
      </w:r>
    </w:p>
    <w:p w:rsidR="00EA4F05" w:rsidRDefault="0069509D" w:rsidP="004C38AA">
      <w:pPr>
        <w:ind w:hanging="851"/>
      </w:pPr>
      <w:r>
        <w:rPr>
          <w:sz w:val="22"/>
          <w:szCs w:val="22"/>
        </w:rPr>
        <w:t>22-8-01</w:t>
      </w:r>
      <w:bookmarkEnd w:id="0"/>
    </w:p>
    <w:sectPr w:rsidR="00EA4F05" w:rsidSect="00146E1A">
      <w:pgSz w:w="11906" w:h="16838"/>
      <w:pgMar w:top="851" w:right="851" w:bottom="568" w:left="26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C78D0"/>
    <w:multiLevelType w:val="multilevel"/>
    <w:tmpl w:val="1FD44D40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208255B6"/>
    <w:multiLevelType w:val="hybridMultilevel"/>
    <w:tmpl w:val="943AE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97245"/>
    <w:multiLevelType w:val="multilevel"/>
    <w:tmpl w:val="A0A687C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2F6E4CEB"/>
    <w:multiLevelType w:val="multilevel"/>
    <w:tmpl w:val="47B6747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CB5761C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76656119"/>
    <w:multiLevelType w:val="multilevel"/>
    <w:tmpl w:val="8B04A35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792C61DF"/>
    <w:multiLevelType w:val="multilevel"/>
    <w:tmpl w:val="E57C82DC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1E19B6"/>
    <w:rsid w:val="00023943"/>
    <w:rsid w:val="000612F5"/>
    <w:rsid w:val="00067EDB"/>
    <w:rsid w:val="00090963"/>
    <w:rsid w:val="00096293"/>
    <w:rsid w:val="00097738"/>
    <w:rsid w:val="000A13AD"/>
    <w:rsid w:val="000C4045"/>
    <w:rsid w:val="000D7DBF"/>
    <w:rsid w:val="0011114C"/>
    <w:rsid w:val="00112453"/>
    <w:rsid w:val="00146E1A"/>
    <w:rsid w:val="00157B91"/>
    <w:rsid w:val="001B12EA"/>
    <w:rsid w:val="001B2AAB"/>
    <w:rsid w:val="001C488C"/>
    <w:rsid w:val="001E19B6"/>
    <w:rsid w:val="00200C20"/>
    <w:rsid w:val="002010E3"/>
    <w:rsid w:val="00224DB7"/>
    <w:rsid w:val="0026004A"/>
    <w:rsid w:val="002A7C45"/>
    <w:rsid w:val="002D1893"/>
    <w:rsid w:val="0030271F"/>
    <w:rsid w:val="00310BB3"/>
    <w:rsid w:val="003152B8"/>
    <w:rsid w:val="00383707"/>
    <w:rsid w:val="00396B8F"/>
    <w:rsid w:val="003A5D3C"/>
    <w:rsid w:val="003B77B2"/>
    <w:rsid w:val="003D2973"/>
    <w:rsid w:val="004053D2"/>
    <w:rsid w:val="004078CC"/>
    <w:rsid w:val="0044584A"/>
    <w:rsid w:val="0048003B"/>
    <w:rsid w:val="004961D9"/>
    <w:rsid w:val="004C38AA"/>
    <w:rsid w:val="004E5DCF"/>
    <w:rsid w:val="004F0B12"/>
    <w:rsid w:val="004F562F"/>
    <w:rsid w:val="005251DD"/>
    <w:rsid w:val="00563A4D"/>
    <w:rsid w:val="00575653"/>
    <w:rsid w:val="005800C5"/>
    <w:rsid w:val="005A136C"/>
    <w:rsid w:val="005B64EC"/>
    <w:rsid w:val="005F37C3"/>
    <w:rsid w:val="0062439A"/>
    <w:rsid w:val="00632263"/>
    <w:rsid w:val="0065254A"/>
    <w:rsid w:val="00655537"/>
    <w:rsid w:val="00686A9E"/>
    <w:rsid w:val="0069509D"/>
    <w:rsid w:val="0069663B"/>
    <w:rsid w:val="007175B4"/>
    <w:rsid w:val="007A5651"/>
    <w:rsid w:val="007C16B7"/>
    <w:rsid w:val="007E74D2"/>
    <w:rsid w:val="008A5ECA"/>
    <w:rsid w:val="008D57A4"/>
    <w:rsid w:val="00965840"/>
    <w:rsid w:val="00972070"/>
    <w:rsid w:val="009A03E7"/>
    <w:rsid w:val="009E1E82"/>
    <w:rsid w:val="00A06F5A"/>
    <w:rsid w:val="00A20F5F"/>
    <w:rsid w:val="00A30440"/>
    <w:rsid w:val="00AA7481"/>
    <w:rsid w:val="00AD2147"/>
    <w:rsid w:val="00AD234B"/>
    <w:rsid w:val="00B764C5"/>
    <w:rsid w:val="00BA62A6"/>
    <w:rsid w:val="00BE5A29"/>
    <w:rsid w:val="00BE7375"/>
    <w:rsid w:val="00C019E1"/>
    <w:rsid w:val="00C13EF2"/>
    <w:rsid w:val="00C90E05"/>
    <w:rsid w:val="00CB0142"/>
    <w:rsid w:val="00CE66ED"/>
    <w:rsid w:val="00CF78FA"/>
    <w:rsid w:val="00D0044C"/>
    <w:rsid w:val="00D16830"/>
    <w:rsid w:val="00D36D65"/>
    <w:rsid w:val="00D52DE7"/>
    <w:rsid w:val="00DC047F"/>
    <w:rsid w:val="00DD422D"/>
    <w:rsid w:val="00E03BC6"/>
    <w:rsid w:val="00E20E72"/>
    <w:rsid w:val="00E36812"/>
    <w:rsid w:val="00E64152"/>
    <w:rsid w:val="00EA4F05"/>
    <w:rsid w:val="00EE437F"/>
    <w:rsid w:val="00F86AF5"/>
    <w:rsid w:val="00F91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19B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semiHidden/>
    <w:unhideWhenUsed/>
    <w:rsid w:val="001E19B6"/>
    <w:pPr>
      <w:jc w:val="center"/>
    </w:pPr>
    <w:rPr>
      <w:b/>
      <w:szCs w:val="20"/>
    </w:rPr>
  </w:style>
  <w:style w:type="character" w:customStyle="1" w:styleId="a4">
    <w:name w:val="Основной текст Знак"/>
    <w:basedOn w:val="a0"/>
    <w:link w:val="a3"/>
    <w:semiHidden/>
    <w:locked/>
    <w:rsid w:val="001E19B6"/>
    <w:rPr>
      <w:b/>
      <w:sz w:val="24"/>
      <w:lang w:val="ru-RU" w:eastAsia="ru-RU" w:bidi="ar-SA"/>
    </w:rPr>
  </w:style>
  <w:style w:type="paragraph" w:customStyle="1" w:styleId="ListParagraph">
    <w:name w:val="List Paragraph"/>
    <w:basedOn w:val="a"/>
    <w:qFormat/>
    <w:rsid w:val="001E19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2F771E-A0ED-40AB-BAB7-286ED9FA3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</vt:lpstr>
    </vt:vector>
  </TitlesOfParts>
  <Company>Организация</Company>
  <LinksUpToDate>false</LinksUpToDate>
  <CharactersWithSpaces>3326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Admin</cp:lastModifiedBy>
  <cp:revision>2</cp:revision>
  <cp:lastPrinted>2016-12-20T03:43:00Z</cp:lastPrinted>
  <dcterms:created xsi:type="dcterms:W3CDTF">2019-10-03T06:38:00Z</dcterms:created>
  <dcterms:modified xsi:type="dcterms:W3CDTF">2019-10-03T06:38:00Z</dcterms:modified>
</cp:coreProperties>
</file>